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B4" w:rsidRPr="00221473" w:rsidRDefault="00CE09B4" w:rsidP="00221473">
      <w:pPr>
        <w:autoSpaceDE w:val="0"/>
        <w:autoSpaceDN w:val="0"/>
        <w:adjustRightInd w:val="0"/>
        <w:jc w:val="center"/>
        <w:rPr>
          <w:b/>
          <w:sz w:val="20"/>
          <w:szCs w:val="20"/>
          <w:lang w:eastAsia="en-US"/>
        </w:rPr>
      </w:pPr>
      <w:r w:rsidRPr="00221473">
        <w:rPr>
          <w:b/>
          <w:sz w:val="20"/>
          <w:szCs w:val="20"/>
          <w:lang w:eastAsia="en-US"/>
        </w:rPr>
        <w:t>Акт обследования</w:t>
      </w:r>
    </w:p>
    <w:p w:rsidR="00CE09B4" w:rsidRPr="00221473" w:rsidRDefault="00CE09B4" w:rsidP="00221473">
      <w:pPr>
        <w:autoSpaceDE w:val="0"/>
        <w:autoSpaceDN w:val="0"/>
        <w:adjustRightInd w:val="0"/>
        <w:jc w:val="center"/>
        <w:rPr>
          <w:b/>
          <w:sz w:val="20"/>
          <w:szCs w:val="20"/>
          <w:lang w:eastAsia="en-US"/>
        </w:rPr>
      </w:pPr>
      <w:r w:rsidRPr="00221473">
        <w:rPr>
          <w:b/>
          <w:sz w:val="20"/>
          <w:szCs w:val="20"/>
          <w:lang w:eastAsia="en-US"/>
        </w:rPr>
        <w:t>дворовой территории по адресу:</w:t>
      </w:r>
    </w:p>
    <w:p w:rsidR="00CE09B4" w:rsidRPr="00221473" w:rsidRDefault="00221473" w:rsidP="00221473">
      <w:pPr>
        <w:autoSpaceDE w:val="0"/>
        <w:autoSpaceDN w:val="0"/>
        <w:adjustRightInd w:val="0"/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посёлок Рефтинский</w:t>
      </w:r>
      <w:r w:rsidR="00CE09B4" w:rsidRPr="00221473">
        <w:rPr>
          <w:b/>
          <w:sz w:val="20"/>
          <w:szCs w:val="20"/>
          <w:lang w:eastAsia="en-US"/>
        </w:rPr>
        <w:t>, ________________________</w:t>
      </w: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>"__" _________________ года</w:t>
      </w: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 xml:space="preserve">    Уполномоченный представитель заинтересованных лиц _____________________</w:t>
      </w: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>и заинтересованные лица: __________________________________________________</w:t>
      </w: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>произвели  обследование  дворовой территории по адресу: город Нижний Тагил,</w:t>
      </w: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_________________________________________________, дом N ____.</w:t>
      </w: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 xml:space="preserve">    Обследованием на месте установлены следующие дефекты:</w:t>
      </w:r>
    </w:p>
    <w:p w:rsidR="00CE09B4" w:rsidRPr="00CE09B4" w:rsidRDefault="00CE09B4" w:rsidP="00CE09B4">
      <w:pPr>
        <w:autoSpaceDE w:val="0"/>
        <w:autoSpaceDN w:val="0"/>
        <w:adjustRightInd w:val="0"/>
        <w:rPr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2381"/>
        <w:gridCol w:w="1304"/>
        <w:gridCol w:w="907"/>
        <w:gridCol w:w="1474"/>
      </w:tblGrid>
      <w:tr w:rsidR="00CE09B4" w:rsidRPr="00CE09B4"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E09B4">
              <w:rPr>
                <w:lang w:eastAsia="en-US"/>
              </w:rPr>
              <w:t>Виды работ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E09B4">
              <w:rPr>
                <w:lang w:eastAsia="en-US"/>
              </w:rPr>
              <w:t>Единица измерения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E09B4">
              <w:rPr>
                <w:lang w:eastAsia="en-US"/>
              </w:rPr>
              <w:t>Объем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E09B4">
              <w:rPr>
                <w:lang w:eastAsia="en-US"/>
              </w:rPr>
              <w:t>Примечание</w:t>
            </w:r>
          </w:p>
        </w:tc>
      </w:tr>
      <w:tr w:rsidR="00CE09B4" w:rsidRPr="00CE09B4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E09B4">
              <w:rPr>
                <w:lang w:eastAsia="en-US"/>
              </w:rPr>
              <w:t>Дворовая территория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E09B4">
              <w:rPr>
                <w:lang w:eastAsia="en-US"/>
              </w:rPr>
              <w:t>Тип покрытия (переходный, асфальтобетонное (бетонное), другое)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E09B4" w:rsidRPr="00CE09B4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E09B4">
              <w:rPr>
                <w:lang w:eastAsia="en-US"/>
              </w:rPr>
              <w:t>Повреждения покрытия проездов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E09B4" w:rsidRPr="00CE09B4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E09B4">
              <w:rPr>
                <w:lang w:eastAsia="en-US"/>
              </w:rPr>
              <w:t>Наличие игрового оборудования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E09B4" w:rsidRPr="00CE09B4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E09B4">
              <w:rPr>
                <w:lang w:eastAsia="en-US"/>
              </w:rPr>
              <w:t>Наличие малых архитектурных форм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E09B4" w:rsidRPr="00CE09B4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E09B4">
              <w:rPr>
                <w:lang w:eastAsia="en-US"/>
              </w:rPr>
              <w:t>Наличие парковочных мест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E09B4" w:rsidRPr="00CE09B4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E09B4">
              <w:rPr>
                <w:lang w:eastAsia="en-US"/>
              </w:rPr>
              <w:t>Наличие озеленения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E09B4" w:rsidRPr="00CE09B4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E09B4">
              <w:rPr>
                <w:lang w:eastAsia="en-US"/>
              </w:rPr>
              <w:t>Наличие тротуаров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B4" w:rsidRPr="00CE09B4" w:rsidRDefault="00CE09B4" w:rsidP="00CE09B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CE09B4" w:rsidRPr="00CE09B4" w:rsidRDefault="00CE09B4" w:rsidP="00CE09B4">
      <w:pPr>
        <w:autoSpaceDE w:val="0"/>
        <w:autoSpaceDN w:val="0"/>
        <w:adjustRightInd w:val="0"/>
        <w:rPr>
          <w:lang w:eastAsia="en-US"/>
        </w:rPr>
      </w:pP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 xml:space="preserve">    Заинтересованные лица (не менее 3 человек):</w:t>
      </w: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 xml:space="preserve">    _____________ ____________________________</w:t>
      </w: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 xml:space="preserve">      (подпись)             (Ф.И.О.)</w:t>
      </w: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 xml:space="preserve">    _____________ ____________________________</w:t>
      </w: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 xml:space="preserve">      (подпись)             (Ф.И.О.)</w:t>
      </w: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 xml:space="preserve">    _____________ ____________________________</w:t>
      </w: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 xml:space="preserve">      (подпись)             (Ф.И.О.)</w:t>
      </w: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 xml:space="preserve">    Уполномоченный представитель заинтересованных лиц:</w:t>
      </w: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 xml:space="preserve">    _____________ ____________________________</w:t>
      </w:r>
    </w:p>
    <w:p w:rsidR="00CE09B4" w:rsidRPr="00CE09B4" w:rsidRDefault="00CE09B4" w:rsidP="00CE09B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CE09B4">
        <w:rPr>
          <w:rFonts w:ascii="Courier New" w:hAnsi="Courier New" w:cs="Courier New"/>
          <w:sz w:val="20"/>
          <w:szCs w:val="20"/>
          <w:lang w:eastAsia="en-US"/>
        </w:rPr>
        <w:t xml:space="preserve">      (подпись)             (Ф.И.О.)</w:t>
      </w:r>
    </w:p>
    <w:p w:rsidR="00CE09B4" w:rsidRPr="00CE09B4" w:rsidRDefault="00CE09B4" w:rsidP="00CE09B4">
      <w:pPr>
        <w:autoSpaceDE w:val="0"/>
        <w:autoSpaceDN w:val="0"/>
        <w:adjustRightInd w:val="0"/>
        <w:rPr>
          <w:lang w:eastAsia="en-US"/>
        </w:rPr>
      </w:pPr>
    </w:p>
    <w:p w:rsidR="00CE09B4" w:rsidRPr="00CE09B4" w:rsidRDefault="00CE09B4" w:rsidP="00CE09B4">
      <w:pPr>
        <w:autoSpaceDE w:val="0"/>
        <w:autoSpaceDN w:val="0"/>
        <w:adjustRightInd w:val="0"/>
        <w:rPr>
          <w:lang w:eastAsia="en-US"/>
        </w:rPr>
      </w:pPr>
    </w:p>
    <w:p w:rsidR="00CE09B4" w:rsidRPr="00CE09B4" w:rsidRDefault="00CE09B4" w:rsidP="00CE09B4">
      <w:pPr>
        <w:autoSpaceDE w:val="0"/>
        <w:autoSpaceDN w:val="0"/>
        <w:adjustRightInd w:val="0"/>
        <w:rPr>
          <w:lang w:eastAsia="en-US"/>
        </w:rPr>
      </w:pPr>
    </w:p>
    <w:p w:rsidR="00CE09B4" w:rsidRPr="00CE09B4" w:rsidRDefault="00CE09B4" w:rsidP="00CE09B4">
      <w:pPr>
        <w:autoSpaceDE w:val="0"/>
        <w:autoSpaceDN w:val="0"/>
        <w:adjustRightInd w:val="0"/>
        <w:rPr>
          <w:lang w:eastAsia="en-US"/>
        </w:rPr>
      </w:pPr>
    </w:p>
    <w:p w:rsidR="00CE09B4" w:rsidRDefault="00CE09B4" w:rsidP="00CE09B4">
      <w:pPr>
        <w:autoSpaceDE w:val="0"/>
        <w:autoSpaceDN w:val="0"/>
        <w:adjustRightInd w:val="0"/>
        <w:rPr>
          <w:lang w:eastAsia="en-US"/>
        </w:rPr>
      </w:pPr>
    </w:p>
    <w:p w:rsidR="00221473" w:rsidRDefault="00221473" w:rsidP="00CE09B4">
      <w:pPr>
        <w:autoSpaceDE w:val="0"/>
        <w:autoSpaceDN w:val="0"/>
        <w:adjustRightInd w:val="0"/>
        <w:rPr>
          <w:lang w:eastAsia="en-US"/>
        </w:rPr>
      </w:pPr>
    </w:p>
    <w:p w:rsidR="00221473" w:rsidRPr="00CE09B4" w:rsidRDefault="00221473" w:rsidP="00CE09B4">
      <w:pPr>
        <w:autoSpaceDE w:val="0"/>
        <w:autoSpaceDN w:val="0"/>
        <w:adjustRightInd w:val="0"/>
        <w:rPr>
          <w:lang w:eastAsia="en-US"/>
        </w:rPr>
      </w:pPr>
    </w:p>
    <w:p w:rsidR="00CE09B4" w:rsidRPr="00CE09B4" w:rsidRDefault="00CE09B4" w:rsidP="00CE09B4">
      <w:pPr>
        <w:autoSpaceDE w:val="0"/>
        <w:autoSpaceDN w:val="0"/>
        <w:adjustRightInd w:val="0"/>
        <w:rPr>
          <w:lang w:eastAsia="en-US"/>
        </w:rPr>
      </w:pP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lastRenderedPageBreak/>
        <w:t>1. Текстовая часть - пояснительная записка.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2. Технико-экономические показатели (в составе пояснительной записки или на чертежах), необходимые для определения объемов работ по благоустройству, в том числе: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- площадь территории благоустройства;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- площадок дворового благоустройства;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- площадь тротуаров, пешеходных дорожек; площадь проездов;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- площадь озеленения;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- площади участков временного хранения личного автотранспорта;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- иные показатели.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3. Схема благоустройства дворовой территории (рекомендуемый масштаб схемы 1:500), на которой отображаются: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 xml:space="preserve">- предлагаемые к созданию </w:t>
      </w:r>
      <w:proofErr w:type="spellStart"/>
      <w:r w:rsidRPr="00CE09B4">
        <w:rPr>
          <w:lang w:eastAsia="en-US"/>
        </w:rPr>
        <w:t>внутридворовые</w:t>
      </w:r>
      <w:proofErr w:type="spellEnd"/>
      <w:r w:rsidRPr="00CE09B4">
        <w:rPr>
          <w:lang w:eastAsia="en-US"/>
        </w:rPr>
        <w:t xml:space="preserve"> проезды, тротуары, пешеходные дорожки;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- предлагаемые к оборудованию места временного хранения личного автотранспорта;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- участки ремонта (восстановления разрушенных) тротуаров, проездов, дорожек и площадок различного назначения, в том числе участков временного хранения личного автотранспорта;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- территории, подлежащие озеленению, в том числе обозначение мест организации газонов (посев трав), участков посадки зеленых насаждений (деревьев, кустарников);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proofErr w:type="gramStart"/>
      <w:r w:rsidRPr="00CE09B4">
        <w:rPr>
          <w:lang w:eastAsia="en-US"/>
        </w:rPr>
        <w:t>- места установки (размещения) новых малых архитектурных форм - оборудование площадок дворового благоустройства (для игр детей, для отдыха (скамьи, урны и т.п.), спортивных, хозяйственно-бытовых, для установки контейнеров-мусоросборников), а также опор (конструкций) наружного освещения;</w:t>
      </w:r>
      <w:proofErr w:type="gramEnd"/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- площадки для выгула животных;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- размещение носителей информации (в случае необходимости);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- устройство ограждений (в случае необходимости);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- временные и аварийные строения и сооружения, подлежащие разборке, демонтажу (при наличии таковых).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 xml:space="preserve">4. Разбивочный чертеж с соответствующими размерными привязками, выполненный на </w:t>
      </w:r>
      <w:proofErr w:type="gramStart"/>
      <w:r w:rsidRPr="00CE09B4">
        <w:rPr>
          <w:lang w:eastAsia="en-US"/>
        </w:rPr>
        <w:t>актуализированной</w:t>
      </w:r>
      <w:proofErr w:type="gramEnd"/>
      <w:r w:rsidRPr="00CE09B4">
        <w:rPr>
          <w:lang w:eastAsia="en-US"/>
        </w:rPr>
        <w:t xml:space="preserve"> (при наличии) </w:t>
      </w:r>
      <w:proofErr w:type="spellStart"/>
      <w:r w:rsidRPr="00CE09B4">
        <w:rPr>
          <w:lang w:eastAsia="en-US"/>
        </w:rPr>
        <w:t>топооснове</w:t>
      </w:r>
      <w:proofErr w:type="spellEnd"/>
      <w:r w:rsidRPr="00CE09B4">
        <w:rPr>
          <w:lang w:eastAsia="en-US"/>
        </w:rPr>
        <w:t xml:space="preserve"> в М 1:500.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5. Визуализированный перечень образцов элементов благоустройства, предлагаемых к размещению на дворовой территории.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6. Экспликация зданий и сооружений, ведомости зеленых насаждений, типов покрытий, малых архитектурных форм и переносимых изделий.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 xml:space="preserve">7. Мероприятия, направленные на проведение работ по благоустройству в соответствии с требованиями обеспечения доступности для </w:t>
      </w:r>
      <w:proofErr w:type="spellStart"/>
      <w:r w:rsidRPr="00CE09B4">
        <w:rPr>
          <w:lang w:eastAsia="en-US"/>
        </w:rPr>
        <w:t>маломобильных</w:t>
      </w:r>
      <w:proofErr w:type="spellEnd"/>
      <w:r w:rsidRPr="00CE09B4">
        <w:rPr>
          <w:lang w:eastAsia="en-US"/>
        </w:rPr>
        <w:t xml:space="preserve"> групп населения.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 xml:space="preserve">8. 3-D визуализация в цвете для более полного, реалистичного восприятия жителями предлагаемых </w:t>
      </w:r>
      <w:proofErr w:type="spellStart"/>
      <w:proofErr w:type="gramStart"/>
      <w:r w:rsidRPr="00CE09B4">
        <w:rPr>
          <w:lang w:eastAsia="en-US"/>
        </w:rPr>
        <w:t>дизайн-проектом</w:t>
      </w:r>
      <w:proofErr w:type="spellEnd"/>
      <w:proofErr w:type="gramEnd"/>
      <w:r w:rsidRPr="00CE09B4">
        <w:rPr>
          <w:lang w:eastAsia="en-US"/>
        </w:rPr>
        <w:t xml:space="preserve"> решений (желательно).</w:t>
      </w:r>
    </w:p>
    <w:p w:rsidR="00CE09B4" w:rsidRPr="00CE09B4" w:rsidRDefault="00CE09B4" w:rsidP="00CE09B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E09B4">
        <w:rPr>
          <w:lang w:eastAsia="en-US"/>
        </w:rPr>
        <w:t>9. Иные схемы, чертежи (в случае необходимости).</w:t>
      </w:r>
    </w:p>
    <w:p w:rsidR="00CE09B4" w:rsidRPr="00CE09B4" w:rsidRDefault="00CE09B4" w:rsidP="00CE09B4">
      <w:pPr>
        <w:autoSpaceDE w:val="0"/>
        <w:autoSpaceDN w:val="0"/>
        <w:adjustRightInd w:val="0"/>
        <w:rPr>
          <w:lang w:eastAsia="en-US"/>
        </w:rPr>
      </w:pPr>
    </w:p>
    <w:p w:rsidR="00CE09B4" w:rsidRPr="00CE09B4" w:rsidRDefault="00CE09B4" w:rsidP="00CE09B4">
      <w:pPr>
        <w:autoSpaceDE w:val="0"/>
        <w:autoSpaceDN w:val="0"/>
        <w:adjustRightInd w:val="0"/>
        <w:rPr>
          <w:lang w:eastAsia="en-US"/>
        </w:rPr>
      </w:pPr>
    </w:p>
    <w:p w:rsidR="00CE09B4" w:rsidRPr="00CE09B4" w:rsidRDefault="00CE09B4" w:rsidP="00CE09B4">
      <w:pPr>
        <w:autoSpaceDE w:val="0"/>
        <w:autoSpaceDN w:val="0"/>
        <w:adjustRightInd w:val="0"/>
        <w:rPr>
          <w:lang w:eastAsia="en-US"/>
        </w:rPr>
      </w:pPr>
    </w:p>
    <w:p w:rsidR="00CE09B4" w:rsidRPr="00CE09B4" w:rsidRDefault="00CE09B4" w:rsidP="00CE09B4">
      <w:pPr>
        <w:autoSpaceDE w:val="0"/>
        <w:autoSpaceDN w:val="0"/>
        <w:adjustRightInd w:val="0"/>
        <w:rPr>
          <w:lang w:eastAsia="en-US"/>
        </w:rPr>
      </w:pPr>
    </w:p>
    <w:p w:rsidR="00CE09B4" w:rsidRPr="00CE09B4" w:rsidRDefault="00CE09B4" w:rsidP="00CE09B4">
      <w:pPr>
        <w:autoSpaceDE w:val="0"/>
        <w:autoSpaceDN w:val="0"/>
        <w:adjustRightInd w:val="0"/>
        <w:rPr>
          <w:lang w:eastAsia="en-US"/>
        </w:rPr>
      </w:pPr>
    </w:p>
    <w:p w:rsidR="00CE09B4" w:rsidRDefault="00CE09B4" w:rsidP="00CE09B4">
      <w:pPr>
        <w:autoSpaceDE w:val="0"/>
        <w:autoSpaceDN w:val="0"/>
        <w:adjustRightInd w:val="0"/>
        <w:rPr>
          <w:lang w:eastAsia="en-US"/>
        </w:rPr>
      </w:pPr>
    </w:p>
    <w:p w:rsidR="00221473" w:rsidRDefault="00221473" w:rsidP="00CE09B4">
      <w:pPr>
        <w:autoSpaceDE w:val="0"/>
        <w:autoSpaceDN w:val="0"/>
        <w:adjustRightInd w:val="0"/>
        <w:rPr>
          <w:lang w:eastAsia="en-US"/>
        </w:rPr>
      </w:pPr>
    </w:p>
    <w:p w:rsidR="00221473" w:rsidRDefault="00221473" w:rsidP="00CE09B4">
      <w:pPr>
        <w:autoSpaceDE w:val="0"/>
        <w:autoSpaceDN w:val="0"/>
        <w:adjustRightInd w:val="0"/>
        <w:rPr>
          <w:lang w:eastAsia="en-US"/>
        </w:rPr>
      </w:pPr>
    </w:p>
    <w:p w:rsidR="00221473" w:rsidRDefault="00221473" w:rsidP="00CE09B4">
      <w:pPr>
        <w:autoSpaceDE w:val="0"/>
        <w:autoSpaceDN w:val="0"/>
        <w:adjustRightInd w:val="0"/>
        <w:rPr>
          <w:lang w:eastAsia="en-US"/>
        </w:rPr>
      </w:pPr>
    </w:p>
    <w:p w:rsidR="00221473" w:rsidRDefault="00221473" w:rsidP="00CE09B4">
      <w:pPr>
        <w:autoSpaceDE w:val="0"/>
        <w:autoSpaceDN w:val="0"/>
        <w:adjustRightInd w:val="0"/>
        <w:rPr>
          <w:lang w:eastAsia="en-US"/>
        </w:rPr>
      </w:pPr>
    </w:p>
    <w:p w:rsidR="00221473" w:rsidRDefault="00221473" w:rsidP="00CE09B4">
      <w:pPr>
        <w:autoSpaceDE w:val="0"/>
        <w:autoSpaceDN w:val="0"/>
        <w:adjustRightInd w:val="0"/>
        <w:rPr>
          <w:lang w:eastAsia="en-US"/>
        </w:rPr>
      </w:pPr>
    </w:p>
    <w:p w:rsidR="00221473" w:rsidRDefault="00221473" w:rsidP="00CE09B4">
      <w:pPr>
        <w:autoSpaceDE w:val="0"/>
        <w:autoSpaceDN w:val="0"/>
        <w:adjustRightInd w:val="0"/>
        <w:rPr>
          <w:lang w:eastAsia="en-US"/>
        </w:rPr>
      </w:pPr>
    </w:p>
    <w:p w:rsidR="00221473" w:rsidRDefault="00221473" w:rsidP="00CE09B4">
      <w:pPr>
        <w:autoSpaceDE w:val="0"/>
        <w:autoSpaceDN w:val="0"/>
        <w:adjustRightInd w:val="0"/>
        <w:rPr>
          <w:lang w:eastAsia="en-US"/>
        </w:rPr>
      </w:pPr>
    </w:p>
    <w:p w:rsidR="00221473" w:rsidRDefault="00221473" w:rsidP="00CE09B4">
      <w:pPr>
        <w:autoSpaceDE w:val="0"/>
        <w:autoSpaceDN w:val="0"/>
        <w:adjustRightInd w:val="0"/>
        <w:rPr>
          <w:lang w:eastAsia="en-US"/>
        </w:rPr>
      </w:pPr>
    </w:p>
    <w:p w:rsidR="00221473" w:rsidRPr="00CE09B4" w:rsidRDefault="00221473" w:rsidP="00CE09B4">
      <w:pPr>
        <w:autoSpaceDE w:val="0"/>
        <w:autoSpaceDN w:val="0"/>
        <w:adjustRightInd w:val="0"/>
        <w:rPr>
          <w:lang w:eastAsia="en-US"/>
        </w:rPr>
      </w:pPr>
    </w:p>
    <w:sectPr w:rsidR="00221473" w:rsidRPr="00CE09B4" w:rsidSect="004C632A">
      <w:pgSz w:w="11905" w:h="16838"/>
      <w:pgMar w:top="1134" w:right="850" w:bottom="1134" w:left="99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2B34"/>
    <w:rsid w:val="0008474C"/>
    <w:rsid w:val="000A3A0B"/>
    <w:rsid w:val="0010083D"/>
    <w:rsid w:val="001F7396"/>
    <w:rsid w:val="00221473"/>
    <w:rsid w:val="00232B34"/>
    <w:rsid w:val="002C4427"/>
    <w:rsid w:val="00323650"/>
    <w:rsid w:val="00383411"/>
    <w:rsid w:val="003F539D"/>
    <w:rsid w:val="00427738"/>
    <w:rsid w:val="0049188A"/>
    <w:rsid w:val="00494401"/>
    <w:rsid w:val="004C632A"/>
    <w:rsid w:val="005206BB"/>
    <w:rsid w:val="00525FC3"/>
    <w:rsid w:val="005E1F43"/>
    <w:rsid w:val="005E3D69"/>
    <w:rsid w:val="006F30C4"/>
    <w:rsid w:val="008832D8"/>
    <w:rsid w:val="00997CEB"/>
    <w:rsid w:val="009A30DA"/>
    <w:rsid w:val="00A029A8"/>
    <w:rsid w:val="00A84AA5"/>
    <w:rsid w:val="00B87C7F"/>
    <w:rsid w:val="00C65650"/>
    <w:rsid w:val="00CD6CF9"/>
    <w:rsid w:val="00CE09B4"/>
    <w:rsid w:val="00DB1869"/>
    <w:rsid w:val="00FB362A"/>
    <w:rsid w:val="00FE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6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32B3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2B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32B34"/>
    <w:rPr>
      <w:b/>
      <w:bCs/>
    </w:rPr>
  </w:style>
  <w:style w:type="paragraph" w:styleId="a4">
    <w:name w:val="Normal (Web)"/>
    <w:basedOn w:val="a"/>
    <w:uiPriority w:val="99"/>
    <w:unhideWhenUsed/>
    <w:rsid w:val="00232B34"/>
    <w:pPr>
      <w:spacing w:before="100" w:beforeAutospacing="1" w:after="100" w:afterAutospacing="1"/>
    </w:pPr>
    <w:rPr>
      <w:rFonts w:eastAsia="Times New Roman"/>
    </w:rPr>
  </w:style>
  <w:style w:type="character" w:styleId="a5">
    <w:name w:val="Hyperlink"/>
    <w:basedOn w:val="a0"/>
    <w:uiPriority w:val="99"/>
    <w:semiHidden/>
    <w:unhideWhenUsed/>
    <w:rsid w:val="00232B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44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42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myakinina_ev</dc:creator>
  <cp:lastModifiedBy>myakinina_ev</cp:lastModifiedBy>
  <cp:revision>2</cp:revision>
  <cp:lastPrinted>2017-05-08T08:56:00Z</cp:lastPrinted>
  <dcterms:created xsi:type="dcterms:W3CDTF">2017-06-19T03:09:00Z</dcterms:created>
  <dcterms:modified xsi:type="dcterms:W3CDTF">2017-06-19T03:09:00Z</dcterms:modified>
</cp:coreProperties>
</file>